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0860" w:rsidRPr="00116B8C" w:rsidRDefault="00C216C7" w:rsidP="00950E7D">
      <w:pPr>
        <w:autoSpaceDE w:val="0"/>
        <w:autoSpaceDN w:val="0"/>
        <w:adjustRightInd w:val="0"/>
        <w:jc w:val="center"/>
        <w:rPr>
          <w:rFonts w:asciiTheme="minorHAnsi" w:hAnsiTheme="minorHAnsi" w:cs="SCMorgan-Regular"/>
          <w:b/>
          <w:u w:val="single"/>
          <w:lang w:val="fr-FR"/>
        </w:rPr>
      </w:pPr>
      <w:bookmarkStart w:id="0" w:name="_GoBack"/>
      <w:bookmarkEnd w:id="0"/>
      <w:r w:rsidRPr="00116B8C">
        <w:rPr>
          <w:rFonts w:ascii="Calibri" w:hAnsi="Calibri" w:cs="SCMorgan-Regular"/>
          <w:b/>
          <w:u w:val="single"/>
          <w:lang w:val="fr-FR"/>
        </w:rPr>
        <w:t>Module G3 Exercice 4 - Le modèle OROV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u w:val="single"/>
          <w:lang w:val="fr-FR"/>
        </w:rPr>
      </w:pPr>
      <w:r w:rsidRPr="00116B8C">
        <w:rPr>
          <w:rFonts w:ascii="Calibri" w:hAnsi="Calibri" w:cs="SCMorgan-Regular"/>
          <w:b/>
          <w:u w:val="single"/>
          <w:lang w:val="fr-FR"/>
        </w:rPr>
        <w:t>Phases du modèle OROV</w:t>
      </w:r>
      <w:r w:rsidR="00240C31">
        <w:rPr>
          <w:rFonts w:ascii="Calibri" w:hAnsi="Calibri" w:cs="SCMorgan-Regular"/>
          <w:b/>
          <w:u w:val="single"/>
          <w:lang w:val="fr-FR"/>
        </w:rPr>
        <w:t xml:space="preserve"> </w:t>
      </w: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 xml:space="preserve">O pour OBJECTIF : Établir l'objectif de la réunion en discutant avec le travailleur social. 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GillSans"/>
          <w:lang w:val="fr-FR"/>
        </w:rPr>
        <w:t>Après avoir défini ce que le travailleur social veut discuter dans la session, explorer l'objectif du travailleur social, ce qu'il veut réaliser idéalement et ce qu'il veut atteindre.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>R pour RÉALITÉ : Définir la situation actuelle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GillSans"/>
          <w:lang w:val="fr-FR"/>
        </w:rPr>
        <w:t>Le superviseur l'aide à explorer les faits tels qu'ils sont actuellement en essayant de savoir pourquoi la réalité est telle qu'elle est. Cela permet de compenser l'écart entre la réalité présente et l'objectif ultime.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>O pour OPTIONS : Identifier les options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GillSans"/>
          <w:lang w:val="fr-FR"/>
        </w:rPr>
        <w:t>Après avoir défini l'objectif et la réalité, le superviseur peut aider le travailleur social à étudier différentes options qui peuvent le faire progresser de la réalité actuelle à l'objectif futur.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>V pour VOLONTÉ : Décider des futures mesures à prendre</w:t>
      </w:r>
    </w:p>
    <w:p w:rsidR="00060860" w:rsidRPr="00240C31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240C31">
        <w:rPr>
          <w:rFonts w:ascii="Calibri" w:hAnsi="Calibri" w:cs="GillSans"/>
          <w:lang w:val="fr-FR"/>
        </w:rPr>
        <w:t>Essentiellement, l'étape finale est de faire en sorte que le travailleur social s'engage à des actions spécifiques, pratiques et réalisables qui lui permettront de se rapprocher de son objectif. À n'importe quelle phase du processus, le superviseur peut revenir à une phase antérieure pour revoir ce qui a été dit. Par exemple, tout en commentant la réalité, le superviseur peut s'apercevoir que le travailleur social a besoin de revoir son objectif en fonction de ce qu'il a dit.</w:t>
      </w:r>
    </w:p>
    <w:p w:rsidR="00060860" w:rsidRPr="00240C31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950E7D" w:rsidRPr="00240C31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060860" w:rsidRPr="00240C31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u w:val="single"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u w:val="single"/>
          <w:lang w:val="fr-FR"/>
        </w:rPr>
      </w:pPr>
      <w:r w:rsidRPr="00116B8C">
        <w:rPr>
          <w:rFonts w:ascii="Calibri" w:hAnsi="Calibri" w:cs="SCMorgan-Regular"/>
          <w:b/>
          <w:u w:val="single"/>
          <w:lang w:val="fr-FR"/>
        </w:rPr>
        <w:t>Exemples de questions pour chaque phase du modèle OROV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>Objectif</w:t>
      </w: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 est le thème ou la question sur lequel vous aimeriez travailler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 résultat souhaitez-vous obtenir à la fin de cette session de supervision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Quelle est la portée et le niveau de détail que vous souhaitez obtenir de cette session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À long terme, quel est votre objectif concernant cette question ? Quel est l'échéancier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Quelle sera la forme de réussite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Comment saurez-vous que vous avez réalisé ce que vous souhaitiez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>Réalité</w:t>
      </w: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Quels sont les détails de la situation actuelle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lastRenderedPageBreak/>
        <w:t xml:space="preserve">• </w:t>
      </w:r>
      <w:r w:rsidRPr="00116B8C">
        <w:rPr>
          <w:rFonts w:ascii="Calibri" w:hAnsi="Calibri" w:cs="GillSans"/>
          <w:lang w:val="fr-FR"/>
        </w:rPr>
        <w:t>Quelles sont vos préoccupations à ce sujet et dans quelle mesure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À part vous, qui d'autre est affecté par ce problème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Qui connaît votre désir de changer les choses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Quelle est votre implication personnelle dans le contrôle des résultats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Qui d'autre a le contrôle et dans quelle mesure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Jusqu'à présent, quelles actions avez-vous prises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Qu'est-ce qui vous a empêché d'en faire plus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Quels obstacles devront être surmontés en chemin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 se passe-t-il si vous connaissez des obstacles internes ou des résistances personnelles lorsque vous prenez des mesures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Quelles ressources avez-vous déjà - par ex. compétences, temps, enthousiasme, argent, soutien etc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De quelles autres ressources aurez-vous besoin ? Où les obtiendrez-vous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 est le véritable problème ici, le coeur de la question ou la base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>Options</w:t>
      </w: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Quels sont vos différents moyens d'approche de cette question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Faire une liste des solutions alternatives, grandes ou petites, complètes ou partielles.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 pourriez-vous faire d'autre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 feriez-vous si vous aviez plus de temps, un budget plus important ou si vous étiez le chef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 feriez-vous si vous pouviez tout recommencer à zéro, avec une nouvelle équipe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AGaramond-Regular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Voudriez-vous une suggestion de ma part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Quels sont les avantages et les inconvénients de chacune de ces options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Laquelle donnerait les meilleurs résultats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Laquelle de ces solutions vous paraît la mieux appropriée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Laquelle vous donnerait le plus de satisfaction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  <w:r w:rsidRPr="00116B8C">
        <w:rPr>
          <w:rFonts w:ascii="Calibri" w:hAnsi="Calibri" w:cs="SCMorgan-Regular"/>
          <w:b/>
          <w:lang w:val="fr-FR"/>
        </w:rPr>
        <w:t>Volonté</w:t>
      </w:r>
    </w:p>
    <w:p w:rsidR="00950E7D" w:rsidRPr="00116B8C" w:rsidRDefault="00950E7D" w:rsidP="00060860">
      <w:pPr>
        <w:autoSpaceDE w:val="0"/>
        <w:autoSpaceDN w:val="0"/>
        <w:adjustRightInd w:val="0"/>
        <w:rPr>
          <w:rFonts w:asciiTheme="minorHAnsi" w:hAnsiTheme="minorHAnsi" w:cs="SCMorgan-Regular"/>
          <w:b/>
          <w:lang w:val="fr-FR"/>
        </w:rPr>
      </w:pP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Quelle(s) option(s) allez-vous choisir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Dans quelle mesure, cela remplit-il tous vos objectifs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Quels sont vos critères et mesures de réussite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Quand précisément allez-vous commencer et terminer chaque phase d'action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Quels obstacles pourraient vous freiner dans le cours de vos actions et vous empêcher d'atteindre l'objectif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Le cas échéant, quelle résistance personnelle connaissez-vous au cours de ces actions 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Quelles mesures prendrez-vous pour éliminer ces facteurs externes et internes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Qui a besoin de savoir quels sont vos plans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De quel soutien avez-vous besoin et de la part de qui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 ferez-vous pour obtenir ce soutien et quand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En quoi puis-je vous apporter mon aide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Sur une échelle de 1 à 10, quel est le degré de votre engagement dans la prise de ces mesures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lastRenderedPageBreak/>
        <w:t xml:space="preserve">• </w:t>
      </w:r>
      <w:r w:rsidRPr="00116B8C">
        <w:rPr>
          <w:rFonts w:ascii="Calibri" w:hAnsi="Calibri" w:cs="GillSans"/>
          <w:lang w:val="fr-FR"/>
        </w:rPr>
        <w:t>Qu'est-ce qui empêche que cet engagement soit de niveau 10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 w:cs="GillSans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Que pourriez-vous faire ou modifier pour que cet engagement se rapproche du niveau 10 ?</w:t>
      </w:r>
    </w:p>
    <w:p w:rsidR="00060860" w:rsidRPr="00116B8C" w:rsidRDefault="00060860" w:rsidP="00060860">
      <w:pPr>
        <w:autoSpaceDE w:val="0"/>
        <w:autoSpaceDN w:val="0"/>
        <w:adjustRightInd w:val="0"/>
        <w:rPr>
          <w:rFonts w:asciiTheme="minorHAnsi" w:hAnsiTheme="minorHAnsi"/>
          <w:lang w:val="fr-FR"/>
        </w:rPr>
      </w:pPr>
      <w:r w:rsidRPr="00116B8C">
        <w:rPr>
          <w:rFonts w:ascii="Calibri" w:hAnsi="Calibri" w:cs="AGaramond-Regular"/>
          <w:lang w:val="fr-FR"/>
        </w:rPr>
        <w:t xml:space="preserve">• </w:t>
      </w:r>
      <w:r w:rsidRPr="00116B8C">
        <w:rPr>
          <w:rFonts w:ascii="Calibri" w:hAnsi="Calibri" w:cs="GillSans"/>
          <w:lang w:val="fr-FR"/>
        </w:rPr>
        <w:t>Souhaitez-vous parler d'autre chose maintenant ou avons-nous terminé ?</w:t>
      </w:r>
    </w:p>
    <w:p w:rsidR="00CD7134" w:rsidRPr="00116B8C" w:rsidRDefault="0065573F">
      <w:pPr>
        <w:rPr>
          <w:lang w:val="fr-FR"/>
        </w:rPr>
      </w:pPr>
    </w:p>
    <w:sectPr w:rsidR="00CD7134" w:rsidRPr="00116B8C" w:rsidSect="005617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73F" w:rsidRDefault="0065573F" w:rsidP="00950E7D">
      <w:r>
        <w:separator/>
      </w:r>
    </w:p>
  </w:endnote>
  <w:endnote w:type="continuationSeparator" w:id="0">
    <w:p w:rsidR="0065573F" w:rsidRDefault="0065573F" w:rsidP="00950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Morgan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GillSan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Garamond-Regular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E7D" w:rsidRDefault="00950E7D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E7D" w:rsidRDefault="00950E7D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E7D" w:rsidRDefault="00950E7D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73F" w:rsidRDefault="0065573F" w:rsidP="00950E7D">
      <w:r>
        <w:separator/>
      </w:r>
    </w:p>
  </w:footnote>
  <w:footnote w:type="continuationSeparator" w:id="0">
    <w:p w:rsidR="0065573F" w:rsidRDefault="0065573F" w:rsidP="00950E7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E7D" w:rsidRDefault="00950E7D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E7D" w:rsidRPr="00116B8C" w:rsidRDefault="00950E7D" w:rsidP="00950E7D">
    <w:pPr>
      <w:pStyle w:val="En-tte"/>
      <w:rPr>
        <w:rFonts w:asciiTheme="minorHAnsi" w:hAnsiTheme="minorHAnsi"/>
        <w:color w:val="808080" w:themeColor="background1" w:themeShade="80"/>
        <w:lang w:val="fr-FR"/>
      </w:rPr>
    </w:pPr>
    <w:r w:rsidRPr="00116B8C">
      <w:rPr>
        <w:rFonts w:ascii="Calibri" w:hAnsi="Calibri"/>
        <w:color w:val="808080"/>
        <w:lang w:val="fr-FR"/>
      </w:rPr>
      <w:t>Manuel de formation de gestion des dossiers Groupe de travail lié à la gestion des dossiers</w:t>
    </w:r>
  </w:p>
  <w:p w:rsidR="00950E7D" w:rsidRPr="00116B8C" w:rsidRDefault="00950E7D" w:rsidP="00950E7D">
    <w:pPr>
      <w:pStyle w:val="En-tte"/>
      <w:rPr>
        <w:lang w:val="fr-FR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0E7D" w:rsidRDefault="00950E7D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0860"/>
    <w:rsid w:val="00047B40"/>
    <w:rsid w:val="00060860"/>
    <w:rsid w:val="00116B8C"/>
    <w:rsid w:val="001A7C71"/>
    <w:rsid w:val="00240C31"/>
    <w:rsid w:val="002E0352"/>
    <w:rsid w:val="00335E92"/>
    <w:rsid w:val="003F0097"/>
    <w:rsid w:val="00407F3D"/>
    <w:rsid w:val="0044589C"/>
    <w:rsid w:val="004A3345"/>
    <w:rsid w:val="00544824"/>
    <w:rsid w:val="00561763"/>
    <w:rsid w:val="00596277"/>
    <w:rsid w:val="005C53CD"/>
    <w:rsid w:val="0065573F"/>
    <w:rsid w:val="008031E1"/>
    <w:rsid w:val="00912228"/>
    <w:rsid w:val="00950E7D"/>
    <w:rsid w:val="00B01D2C"/>
    <w:rsid w:val="00C216C7"/>
    <w:rsid w:val="00C80231"/>
    <w:rsid w:val="00F47E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6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6086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60860"/>
    <w:rPr>
      <w:rFonts w:ascii="Tahoma" w:eastAsia="MS Mincho" w:hAnsi="Tahoma" w:cs="Tahoma"/>
      <w:sz w:val="16"/>
      <w:szCs w:val="16"/>
      <w:lang w:val="en-AU" w:eastAsia="ja-JP"/>
    </w:rPr>
  </w:style>
  <w:style w:type="paragraph" w:styleId="En-tte">
    <w:name w:val="header"/>
    <w:aliases w:val="ARC header"/>
    <w:basedOn w:val="Normal"/>
    <w:link w:val="En-tteCar"/>
    <w:uiPriority w:val="99"/>
    <w:unhideWhenUsed/>
    <w:rsid w:val="00950E7D"/>
    <w:pPr>
      <w:tabs>
        <w:tab w:val="center" w:pos="4513"/>
        <w:tab w:val="right" w:pos="9026"/>
      </w:tabs>
    </w:pPr>
  </w:style>
  <w:style w:type="character" w:customStyle="1" w:styleId="En-tteCar">
    <w:name w:val="En-tête Car"/>
    <w:aliases w:val="ARC header Car"/>
    <w:basedOn w:val="Policepardfaut"/>
    <w:link w:val="En-tte"/>
    <w:uiPriority w:val="99"/>
    <w:rsid w:val="00950E7D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Pieddepage">
    <w:name w:val="footer"/>
    <w:basedOn w:val="Normal"/>
    <w:link w:val="PieddepageCar"/>
    <w:uiPriority w:val="99"/>
    <w:unhideWhenUsed/>
    <w:rsid w:val="00950E7D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50E7D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860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val="en-AU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08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0860"/>
    <w:rPr>
      <w:rFonts w:ascii="Tahoma" w:eastAsia="MS Mincho" w:hAnsi="Tahoma" w:cs="Tahoma"/>
      <w:sz w:val="16"/>
      <w:szCs w:val="16"/>
      <w:lang w:val="en-AU" w:eastAsia="ja-JP"/>
    </w:rPr>
  </w:style>
  <w:style w:type="paragraph" w:styleId="Header">
    <w:name w:val="header"/>
    <w:aliases w:val="ARC header"/>
    <w:basedOn w:val="Normal"/>
    <w:link w:val="HeaderChar"/>
    <w:uiPriority w:val="99"/>
    <w:unhideWhenUsed/>
    <w:rsid w:val="00950E7D"/>
    <w:pPr>
      <w:tabs>
        <w:tab w:val="center" w:pos="4513"/>
        <w:tab w:val="right" w:pos="9026"/>
      </w:tabs>
    </w:pPr>
  </w:style>
  <w:style w:type="character" w:customStyle="1" w:styleId="HeaderChar">
    <w:name w:val="Header Char"/>
    <w:aliases w:val="ARC header Char"/>
    <w:basedOn w:val="DefaultParagraphFont"/>
    <w:link w:val="Header"/>
    <w:uiPriority w:val="99"/>
    <w:rsid w:val="00950E7D"/>
    <w:rPr>
      <w:rFonts w:ascii="Times New Roman" w:eastAsia="MS Mincho" w:hAnsi="Times New Roman" w:cs="Times New Roman"/>
      <w:sz w:val="24"/>
      <w:szCs w:val="24"/>
      <w:lang w:val="en-AU" w:eastAsia="ja-JP"/>
    </w:rPr>
  </w:style>
  <w:style w:type="paragraph" w:styleId="Footer">
    <w:name w:val="footer"/>
    <w:basedOn w:val="Normal"/>
    <w:link w:val="FooterChar"/>
    <w:uiPriority w:val="99"/>
    <w:unhideWhenUsed/>
    <w:rsid w:val="00950E7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0E7D"/>
    <w:rPr>
      <w:rFonts w:ascii="Times New Roman" w:eastAsia="MS Mincho" w:hAnsi="Times New Roman" w:cs="Times New Roman"/>
      <w:sz w:val="24"/>
      <w:szCs w:val="24"/>
      <w:lang w:val="en-AU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696</Words>
  <Characters>3832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Camilla Jones</dc:creator>
  <cp:lastModifiedBy>Eltrex</cp:lastModifiedBy>
  <cp:revision>5</cp:revision>
  <dcterms:created xsi:type="dcterms:W3CDTF">2014-05-12T23:01:00Z</dcterms:created>
  <dcterms:modified xsi:type="dcterms:W3CDTF">2014-05-12T21:12:00Z</dcterms:modified>
</cp:coreProperties>
</file>